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40" w:rsidRPr="00473440" w:rsidRDefault="00473440" w:rsidP="00473440">
      <w:pPr>
        <w:pStyle w:val="yiv1483758350msonormal"/>
        <w:shd w:val="clear" w:color="auto" w:fill="FFFFFF"/>
        <w:spacing w:before="0" w:beforeAutospacing="0" w:after="0" w:afterAutospacing="0"/>
        <w:rPr>
          <w:rFonts w:asciiTheme="minorHAnsi" w:hAnsiTheme="minorHAnsi" w:cstheme="minorHAnsi"/>
          <w:color w:val="000000"/>
          <w:lang w:val="el-GR"/>
        </w:rPr>
      </w:pPr>
      <w:r w:rsidRPr="00473440">
        <w:rPr>
          <w:rFonts w:asciiTheme="minorHAnsi" w:hAnsiTheme="minorHAnsi" w:cstheme="minorHAnsi"/>
          <w:b/>
          <w:bCs/>
          <w:color w:val="000000"/>
          <w:sz w:val="18"/>
          <w:szCs w:val="18"/>
          <w:lang w:val="el-GR"/>
        </w:rPr>
        <w:t>ΠΑΝΕΛΛΗΝΙΟ ΣΩΜΑΤΕΙΟ ΕΡΓΑΖΟΜΕΝΩΝ</w:t>
      </w:r>
      <w:r w:rsidRPr="00473440">
        <w:rPr>
          <w:rStyle w:val="yiv1483758350apple-converted-space"/>
          <w:rFonts w:asciiTheme="minorHAnsi" w:hAnsiTheme="minorHAnsi" w:cstheme="minorHAnsi"/>
          <w:b/>
          <w:bCs/>
          <w:color w:val="000000"/>
          <w:sz w:val="18"/>
          <w:szCs w:val="18"/>
        </w:rPr>
        <w:t> </w:t>
      </w:r>
      <w:r w:rsidRPr="00473440">
        <w:rPr>
          <w:rFonts w:asciiTheme="minorHAnsi" w:hAnsiTheme="minorHAnsi" w:cstheme="minorHAnsi"/>
          <w:b/>
          <w:bCs/>
          <w:color w:val="000000"/>
          <w:sz w:val="18"/>
          <w:szCs w:val="18"/>
        </w:rPr>
        <w:t>VODAFONE</w:t>
      </w:r>
      <w:r w:rsidRPr="00473440">
        <w:rPr>
          <w:rFonts w:asciiTheme="minorHAnsi" w:hAnsiTheme="minorHAnsi" w:cstheme="minorHAnsi"/>
          <w:b/>
          <w:bCs/>
          <w:color w:val="000000"/>
          <w:sz w:val="18"/>
          <w:szCs w:val="18"/>
          <w:lang w:val="el-GR"/>
        </w:rPr>
        <w:t>-ΠΑΝΑΦΟΝ</w:t>
      </w:r>
      <w:r w:rsidRPr="00473440">
        <w:rPr>
          <w:rFonts w:asciiTheme="minorHAnsi" w:hAnsiTheme="minorHAnsi" w:cstheme="minorHAnsi"/>
          <w:b/>
          <w:bCs/>
          <w:color w:val="000000"/>
          <w:sz w:val="18"/>
          <w:szCs w:val="18"/>
          <w:lang w:val="el-GR"/>
        </w:rPr>
        <w:br/>
      </w:r>
      <w:r w:rsidRPr="00473440">
        <w:rPr>
          <w:rFonts w:asciiTheme="minorHAnsi" w:hAnsiTheme="minorHAnsi" w:cstheme="minorHAnsi"/>
          <w:color w:val="000000"/>
          <w:sz w:val="18"/>
          <w:szCs w:val="18"/>
          <w:lang w:val="el-GR"/>
        </w:rPr>
        <w:t>(Αρ. Απόφασης Πρωτοδικείου: 5215/2008)</w:t>
      </w:r>
    </w:p>
    <w:p w:rsidR="00473440" w:rsidRPr="00473440" w:rsidRDefault="00473440" w:rsidP="00473440">
      <w:pPr>
        <w:pStyle w:val="yiv1483758350msonormal"/>
        <w:shd w:val="clear" w:color="auto" w:fill="FFFFFF"/>
        <w:spacing w:before="0" w:beforeAutospacing="0" w:after="0" w:afterAutospacing="0"/>
        <w:rPr>
          <w:rFonts w:asciiTheme="minorHAnsi" w:hAnsiTheme="minorHAnsi" w:cstheme="minorHAnsi"/>
          <w:color w:val="000000"/>
          <w:lang w:val="el-GR"/>
        </w:rPr>
      </w:pPr>
      <w:r w:rsidRPr="00473440">
        <w:rPr>
          <w:rFonts w:asciiTheme="minorHAnsi" w:hAnsiTheme="minorHAnsi" w:cstheme="minorHAnsi"/>
          <w:color w:val="000000"/>
          <w:sz w:val="18"/>
          <w:szCs w:val="18"/>
          <w:lang w:val="el-GR"/>
        </w:rPr>
        <w:t>Αρ. Πρωτοκόλλου:</w:t>
      </w:r>
      <w:r w:rsidRPr="00473440">
        <w:rPr>
          <w:rStyle w:val="yiv1483758350apple-converted-space"/>
          <w:rFonts w:asciiTheme="minorHAnsi" w:hAnsiTheme="minorHAnsi" w:cstheme="minorHAnsi"/>
          <w:color w:val="000000"/>
          <w:sz w:val="18"/>
          <w:szCs w:val="18"/>
        </w:rPr>
        <w:t> </w:t>
      </w:r>
      <w:r w:rsidRPr="00473440">
        <w:rPr>
          <w:rFonts w:asciiTheme="minorHAnsi" w:hAnsiTheme="minorHAnsi" w:cstheme="minorHAnsi"/>
          <w:color w:val="000000"/>
          <w:sz w:val="18"/>
          <w:szCs w:val="18"/>
          <w:lang w:val="el-GR"/>
        </w:rPr>
        <w:t>2</w:t>
      </w:r>
      <w:r w:rsidRPr="00473440">
        <w:rPr>
          <w:rFonts w:asciiTheme="minorHAnsi" w:hAnsiTheme="minorHAnsi" w:cstheme="minorHAnsi"/>
          <w:color w:val="000000"/>
          <w:sz w:val="18"/>
          <w:szCs w:val="18"/>
          <w:lang w:val="el-GR"/>
        </w:rPr>
        <w:t>7</w:t>
      </w:r>
      <w:r w:rsidRPr="00473440">
        <w:rPr>
          <w:rFonts w:asciiTheme="minorHAnsi" w:hAnsiTheme="minorHAnsi" w:cstheme="minorHAnsi"/>
          <w:color w:val="000000"/>
          <w:sz w:val="18"/>
          <w:szCs w:val="18"/>
          <w:lang w:val="el-GR"/>
        </w:rPr>
        <w:t>/2016</w:t>
      </w:r>
    </w:p>
    <w:p w:rsidR="00473440" w:rsidRPr="00473440" w:rsidRDefault="00473440" w:rsidP="00473440">
      <w:pPr>
        <w:rPr>
          <w:rFonts w:cstheme="minorHAnsi"/>
          <w:color w:val="000000"/>
          <w:sz w:val="18"/>
          <w:szCs w:val="18"/>
          <w:lang w:val="el-GR"/>
        </w:rPr>
      </w:pPr>
    </w:p>
    <w:p w:rsidR="00473440" w:rsidRPr="00473440" w:rsidRDefault="00473440" w:rsidP="00473440">
      <w:pPr>
        <w:jc w:val="right"/>
        <w:rPr>
          <w:rFonts w:cstheme="minorHAnsi"/>
          <w:color w:val="000000"/>
          <w:sz w:val="18"/>
          <w:szCs w:val="18"/>
          <w:lang w:val="el-GR"/>
        </w:rPr>
      </w:pPr>
      <w:r w:rsidRPr="00473440">
        <w:rPr>
          <w:rFonts w:cstheme="minorHAnsi"/>
          <w:color w:val="000000"/>
          <w:sz w:val="18"/>
          <w:szCs w:val="18"/>
        </w:rPr>
        <w:t>                           </w:t>
      </w:r>
      <w:r w:rsidRPr="00473440">
        <w:rPr>
          <w:rFonts w:cstheme="minorHAnsi"/>
          <w:color w:val="000000"/>
          <w:sz w:val="18"/>
          <w:szCs w:val="18"/>
          <w:lang w:val="el-GR"/>
        </w:rPr>
        <w:t xml:space="preserve"> </w:t>
      </w:r>
      <w:r w:rsidRPr="00473440">
        <w:rPr>
          <w:rFonts w:cstheme="minorHAnsi"/>
          <w:color w:val="333333"/>
          <w:sz w:val="18"/>
          <w:szCs w:val="18"/>
          <w:lang w:val="el-GR"/>
        </w:rPr>
        <w:t>Αθήνα,  </w:t>
      </w:r>
      <w:r w:rsidRPr="00473440">
        <w:rPr>
          <w:rFonts w:cstheme="minorHAnsi"/>
          <w:color w:val="333333"/>
          <w:sz w:val="18"/>
          <w:szCs w:val="18"/>
          <w:lang w:val="el-GR"/>
        </w:rPr>
        <w:t>10</w:t>
      </w:r>
      <w:r w:rsidRPr="00473440">
        <w:rPr>
          <w:rFonts w:cstheme="minorHAnsi"/>
          <w:color w:val="333333"/>
          <w:sz w:val="18"/>
          <w:szCs w:val="18"/>
          <w:lang w:val="el-GR"/>
        </w:rPr>
        <w:t xml:space="preserve"> Ιουνίου 2016</w:t>
      </w:r>
    </w:p>
    <w:p w:rsidR="00473440" w:rsidRPr="00473440" w:rsidRDefault="00473440" w:rsidP="00551419">
      <w:pPr>
        <w:spacing w:after="0" w:line="240" w:lineRule="auto"/>
        <w:jc w:val="center"/>
        <w:rPr>
          <w:rFonts w:eastAsia="Times New Roman" w:cstheme="minorHAnsi"/>
          <w:b/>
          <w:bCs/>
          <w:sz w:val="28"/>
          <w:szCs w:val="28"/>
          <w:lang w:val="el-GR" w:eastAsia="en-GB"/>
        </w:rPr>
      </w:pPr>
    </w:p>
    <w:p w:rsidR="00473440" w:rsidRPr="00473440" w:rsidRDefault="00473440" w:rsidP="00551419">
      <w:pPr>
        <w:spacing w:after="0" w:line="240" w:lineRule="auto"/>
        <w:jc w:val="center"/>
        <w:rPr>
          <w:rFonts w:eastAsia="Times New Roman" w:cstheme="minorHAnsi"/>
          <w:b/>
          <w:bCs/>
          <w:sz w:val="28"/>
          <w:szCs w:val="28"/>
          <w:lang w:val="el-GR" w:eastAsia="en-GB"/>
        </w:rPr>
      </w:pPr>
    </w:p>
    <w:p w:rsidR="00551419" w:rsidRPr="00473440" w:rsidRDefault="00551419" w:rsidP="00551419">
      <w:pPr>
        <w:spacing w:after="0" w:line="240" w:lineRule="auto"/>
        <w:jc w:val="center"/>
        <w:rPr>
          <w:rFonts w:eastAsia="Times New Roman" w:cstheme="minorHAnsi"/>
          <w:b/>
          <w:bCs/>
          <w:sz w:val="28"/>
          <w:szCs w:val="28"/>
          <w:lang w:val="el-GR" w:eastAsia="en-GB"/>
        </w:rPr>
      </w:pPr>
      <w:r w:rsidRPr="00551419">
        <w:rPr>
          <w:rFonts w:eastAsia="Times New Roman" w:cstheme="minorHAnsi"/>
          <w:b/>
          <w:bCs/>
          <w:sz w:val="28"/>
          <w:szCs w:val="28"/>
          <w:lang w:val="el-GR" w:eastAsia="en-GB"/>
        </w:rPr>
        <w:t xml:space="preserve">Ψήφισμα συμπαράστασης στον συνάδελφο &amp; Πρόεδρο </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b/>
          <w:bCs/>
          <w:sz w:val="28"/>
          <w:szCs w:val="28"/>
          <w:lang w:val="el-GR" w:eastAsia="en-GB"/>
        </w:rPr>
        <w:t xml:space="preserve">της ΠΕΤ-ΟΤΕ Κέρκυρας Γιάννη </w:t>
      </w:r>
      <w:proofErr w:type="spellStart"/>
      <w:r w:rsidRPr="00551419">
        <w:rPr>
          <w:rFonts w:eastAsia="Times New Roman" w:cstheme="minorHAnsi"/>
          <w:b/>
          <w:bCs/>
          <w:sz w:val="28"/>
          <w:szCs w:val="28"/>
          <w:lang w:val="el-GR" w:eastAsia="en-GB"/>
        </w:rPr>
        <w:t>Τριβυζά</w:t>
      </w:r>
      <w:proofErr w:type="spellEnd"/>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Calibri" w:cstheme="minorHAnsi"/>
          <w:sz w:val="24"/>
          <w:szCs w:val="24"/>
        </w:rPr>
        <w:t> </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Calibri" w:cstheme="minorHAnsi"/>
          <w:sz w:val="24"/>
          <w:szCs w:val="24"/>
          <w:lang w:val="el-GR"/>
        </w:rPr>
        <w:t>Το Πανε</w:t>
      </w:r>
      <w:r w:rsidRPr="00473440">
        <w:rPr>
          <w:rFonts w:eastAsia="Calibri" w:cstheme="minorHAnsi"/>
          <w:sz w:val="24"/>
          <w:szCs w:val="24"/>
          <w:lang w:val="el-GR"/>
        </w:rPr>
        <w:t xml:space="preserve">λλήνιο Σωματείο Εργαζομένων </w:t>
      </w:r>
      <w:r w:rsidRPr="00551419">
        <w:rPr>
          <w:rFonts w:eastAsia="Calibri" w:cstheme="minorHAnsi"/>
          <w:sz w:val="24"/>
          <w:szCs w:val="24"/>
          <w:lang w:val="el-GR"/>
        </w:rPr>
        <w:t xml:space="preserve">καταγγέλλει τη δίωξη του πρόεδρου της ΠΕΤ-ΟΤΕ Κέρκυρας Γιάννη </w:t>
      </w:r>
      <w:proofErr w:type="spellStart"/>
      <w:r w:rsidRPr="00551419">
        <w:rPr>
          <w:rFonts w:eastAsia="Calibri" w:cstheme="minorHAnsi"/>
          <w:sz w:val="24"/>
          <w:szCs w:val="24"/>
          <w:lang w:val="el-GR"/>
        </w:rPr>
        <w:t>Τριβυζά</w:t>
      </w:r>
      <w:proofErr w:type="spellEnd"/>
      <w:r w:rsidRPr="00551419">
        <w:rPr>
          <w:rFonts w:eastAsia="Calibri" w:cstheme="minorHAnsi"/>
          <w:sz w:val="24"/>
          <w:szCs w:val="24"/>
          <w:lang w:val="el-GR"/>
        </w:rPr>
        <w:t xml:space="preserve"> και την κλήση του στο πειθαρχικό από τη διοίκηση του ΟΤΕ με αβάσιμες, αναληθείς, ανυπόστατες και αναπόδεικτες κατηγορίες.</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Ο συνάδελφος Γιάννης </w:t>
      </w:r>
      <w:proofErr w:type="spellStart"/>
      <w:r w:rsidRPr="00551419">
        <w:rPr>
          <w:rFonts w:eastAsia="Times New Roman" w:cstheme="minorHAnsi"/>
          <w:sz w:val="24"/>
          <w:szCs w:val="24"/>
          <w:lang w:val="el-GR" w:eastAsia="en-GB"/>
        </w:rPr>
        <w:t>Τριβυζάς</w:t>
      </w:r>
      <w:proofErr w:type="spellEnd"/>
      <w:r w:rsidRPr="00551419">
        <w:rPr>
          <w:rFonts w:eastAsia="Times New Roman" w:cstheme="minorHAnsi"/>
          <w:sz w:val="24"/>
          <w:szCs w:val="24"/>
          <w:lang w:val="el-GR" w:eastAsia="en-GB"/>
        </w:rPr>
        <w:t xml:space="preserve"> είναι ευρύτερα γνωστός για την συνδικαλιστική του δράση, μεταξύ άλλων, αποκάλυψε τις παρανομίες από την ανεξέλεγκτη δράση των εργολάβων στο δίκτυο του ΟΤΕ, κατήγγειλε στην Επιθεώρηση Εργασίας την αντεργατική πρακτική του ΟΤΕ με τα μονομελή συνεργεία στο δίκτυο, τα εργατικά ατυχήματα και την </w:t>
      </w:r>
      <w:proofErr w:type="spellStart"/>
      <w:r w:rsidRPr="00551419">
        <w:rPr>
          <w:rFonts w:eastAsia="Times New Roman" w:cstheme="minorHAnsi"/>
          <w:sz w:val="24"/>
          <w:szCs w:val="24"/>
          <w:lang w:val="el-GR" w:eastAsia="en-GB"/>
        </w:rPr>
        <w:t>παραβατική</w:t>
      </w:r>
      <w:proofErr w:type="spellEnd"/>
      <w:r w:rsidRPr="00551419">
        <w:rPr>
          <w:rFonts w:eastAsia="Times New Roman" w:cstheme="minorHAnsi"/>
          <w:sz w:val="24"/>
          <w:szCs w:val="24"/>
          <w:lang w:val="el-GR" w:eastAsia="en-GB"/>
        </w:rPr>
        <w:t xml:space="preserve"> συμπεριφορά των διοικούντων του ΟΤΕ στην Κέρκυρα και όλες αυτές οι δράσεις ήταν η αφορμή για τη δίωξή του. </w:t>
      </w:r>
    </w:p>
    <w:p w:rsidR="00551419" w:rsidRPr="00551419" w:rsidRDefault="00141AC0" w:rsidP="00551419">
      <w:pPr>
        <w:spacing w:after="0" w:line="240" w:lineRule="auto"/>
        <w:jc w:val="both"/>
        <w:rPr>
          <w:rFonts w:eastAsia="Times New Roman" w:cstheme="minorHAnsi"/>
          <w:sz w:val="24"/>
          <w:szCs w:val="24"/>
          <w:lang w:val="el-GR" w:eastAsia="en-GB"/>
        </w:rPr>
      </w:pPr>
      <w:r w:rsidRPr="00473440">
        <w:rPr>
          <w:rFonts w:eastAsia="Times New Roman" w:cstheme="minorHAnsi"/>
          <w:sz w:val="24"/>
          <w:szCs w:val="24"/>
          <w:lang w:val="el-GR" w:eastAsia="en-GB"/>
        </w:rPr>
        <w:t xml:space="preserve">Οι κατηγορίες εναντίον του είναι ψευδείς. </w:t>
      </w:r>
      <w:r w:rsidR="00551419" w:rsidRPr="00551419">
        <w:rPr>
          <w:rFonts w:eastAsia="Times New Roman" w:cstheme="minorHAnsi"/>
          <w:sz w:val="24"/>
          <w:szCs w:val="24"/>
          <w:lang w:val="el-GR" w:eastAsia="en-GB"/>
        </w:rPr>
        <w:t>Κατηγορείται ότι δήθεν έβρισε τηλεφωνικά έναν προϊστάμενό του. Πριν απ' αυτό είχαν επιχειρήσει μέσω απειλών και του εκβιασμού της αρνητικής αξιολόγησης  να τον «συνετίσουν» για να σταματήσει να ασκεί τα συνδικαλιστικά του καθήκοντα.</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Η δίωξη αυτή έρχεται να προστεθεί και σε άλλες προηγούμενες συνδικαλιστικές διώξεις κατά  συνδικαλιστών και εργαζόμενων οι οποίοι αντιστέκονται απέναντι στην αντεργατική λαίλαπα και τον εργασιακό μεσαίωνα που προσπαθεί να επιβάλει η εργοδοσία στους εργαζόμενους του ΟΤΕ.  Παρόμοια τακτική ακολουθήθηκε και κατά του προέδρου της ΠΕΤ-ΟΤΕ Χανίων, Λάμπρου </w:t>
      </w:r>
      <w:proofErr w:type="spellStart"/>
      <w:r w:rsidRPr="00551419">
        <w:rPr>
          <w:rFonts w:eastAsia="Times New Roman" w:cstheme="minorHAnsi"/>
          <w:sz w:val="24"/>
          <w:szCs w:val="24"/>
          <w:lang w:val="el-GR" w:eastAsia="en-GB"/>
        </w:rPr>
        <w:t>Καστρινάκη</w:t>
      </w:r>
      <w:proofErr w:type="spellEnd"/>
      <w:r w:rsidRPr="00551419">
        <w:rPr>
          <w:rFonts w:eastAsia="Times New Roman" w:cstheme="minorHAnsi"/>
          <w:sz w:val="24"/>
          <w:szCs w:val="24"/>
          <w:lang w:val="el-GR" w:eastAsia="en-GB"/>
        </w:rPr>
        <w:t xml:space="preserve">.  </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Οι διώξεις αυτές είναι </w:t>
      </w:r>
      <w:proofErr w:type="spellStart"/>
      <w:r w:rsidRPr="00551419">
        <w:rPr>
          <w:rFonts w:eastAsia="Times New Roman" w:cstheme="minorHAnsi"/>
          <w:sz w:val="24"/>
          <w:szCs w:val="24"/>
          <w:lang w:val="el-GR" w:eastAsia="en-GB"/>
        </w:rPr>
        <w:t>στοχευμένες</w:t>
      </w:r>
      <w:proofErr w:type="spellEnd"/>
      <w:r w:rsidRPr="00551419">
        <w:rPr>
          <w:rFonts w:eastAsia="Times New Roman" w:cstheme="minorHAnsi"/>
          <w:sz w:val="24"/>
          <w:szCs w:val="24"/>
          <w:lang w:val="el-GR" w:eastAsia="en-GB"/>
        </w:rPr>
        <w:t xml:space="preserve"> και επιχειρούν εκτός των άλλων να αδρανοποιήσουν τους συνδικαλιστές οι οποίοι παλεύουν και αποκαλύπτουν τις αντεργατικές πρακτικές της εργοδοσίας. Τελευταία ο ΟΤΕ έχει ετοιμάσει το περιβόητο σχέδιο </w:t>
      </w:r>
      <w:r w:rsidRPr="00551419">
        <w:rPr>
          <w:rFonts w:eastAsia="Times New Roman" w:cstheme="minorHAnsi"/>
          <w:sz w:val="24"/>
          <w:szCs w:val="24"/>
          <w:lang w:eastAsia="en-GB"/>
        </w:rPr>
        <w:t>Consolidation</w:t>
      </w:r>
      <w:r w:rsidRPr="00551419">
        <w:rPr>
          <w:rFonts w:eastAsia="Times New Roman" w:cstheme="minorHAnsi"/>
          <w:sz w:val="24"/>
          <w:szCs w:val="24"/>
          <w:lang w:val="el-GR" w:eastAsia="en-GB"/>
        </w:rPr>
        <w:t>, με το οποίο δρομολογεί την παραχώρηση ολόκληρου του τεχνικού έργου σε εργολάβους και την παραβίαση όλων των νόμων και των συνταγματικών διατάξεων που ισχύει για το απόρρητο των επικοινωνιών. Η Κέρκυρα και τα Χανιά αποτελούν την πιλοτική εφαρμογή αυτού του σχεδίου και οι πρόεδροι των δύο περιοχών αποτελούν εμπόδιο και έπρεπε να «εκκαθαριστούν»!</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Κυβερνήσεις και εργοδότες προωθούν την επισφάλεια στην εργασία. </w:t>
      </w:r>
      <w:r w:rsidRPr="00551419">
        <w:rPr>
          <w:rFonts w:eastAsia="Times New Roman" w:cstheme="minorHAnsi"/>
          <w:sz w:val="24"/>
          <w:szCs w:val="24"/>
          <w:lang w:val="en-US" w:eastAsia="en-GB"/>
        </w:rPr>
        <w:t>Vouchers</w:t>
      </w:r>
      <w:r w:rsidRPr="00551419">
        <w:rPr>
          <w:rFonts w:eastAsia="Times New Roman" w:cstheme="minorHAnsi"/>
          <w:sz w:val="24"/>
          <w:szCs w:val="24"/>
          <w:lang w:val="el-GR" w:eastAsia="en-GB"/>
        </w:rPr>
        <w:t xml:space="preserve"> και 5μηνα, εργολαβίες και </w:t>
      </w:r>
      <w:proofErr w:type="spellStart"/>
      <w:r w:rsidRPr="00551419">
        <w:rPr>
          <w:rFonts w:eastAsia="Times New Roman" w:cstheme="minorHAnsi"/>
          <w:sz w:val="24"/>
          <w:szCs w:val="24"/>
          <w:lang w:val="el-GR" w:eastAsia="en-GB"/>
        </w:rPr>
        <w:t>επινοικιαζόμενη</w:t>
      </w:r>
      <w:proofErr w:type="spellEnd"/>
      <w:r w:rsidRPr="00551419">
        <w:rPr>
          <w:rFonts w:eastAsia="Times New Roman" w:cstheme="minorHAnsi"/>
          <w:sz w:val="24"/>
          <w:szCs w:val="24"/>
          <w:lang w:val="el-GR" w:eastAsia="en-GB"/>
        </w:rPr>
        <w:t xml:space="preserve"> εργασία, μηνιαίες και ημερήσιες συμβάσεις, απολύσεις, ποινικοποίηση συνδικαλιστικής δράσης, κατάργηση δικαιωμάτων, μισθοί στον πάτο είναι μερικά από όσα απαρτίζουν το νέο εργασιακό καθεστώς που επιβάλλουν το οποίο έρχονται να επιδεινώσουν ακόμα περισσότερο οι νέοι</w:t>
      </w:r>
      <w:proofErr w:type="gramStart"/>
      <w:r w:rsidRPr="00551419">
        <w:rPr>
          <w:rFonts w:eastAsia="Times New Roman" w:cstheme="minorHAnsi"/>
          <w:sz w:val="24"/>
          <w:szCs w:val="24"/>
          <w:lang w:val="el-GR" w:eastAsia="en-GB"/>
        </w:rPr>
        <w:t>  νόμοι</w:t>
      </w:r>
      <w:proofErr w:type="gramEnd"/>
      <w:r w:rsidRPr="00551419">
        <w:rPr>
          <w:rFonts w:eastAsia="Times New Roman" w:cstheme="minorHAnsi"/>
          <w:sz w:val="24"/>
          <w:szCs w:val="24"/>
          <w:lang w:val="el-GR" w:eastAsia="en-GB"/>
        </w:rPr>
        <w:t xml:space="preserve"> για φορολογία και ασφαλιστικό. </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w:t>
      </w:r>
    </w:p>
    <w:p w:rsidR="003820F6" w:rsidRPr="00473440" w:rsidRDefault="003820F6" w:rsidP="003820F6">
      <w:pPr>
        <w:spacing w:after="0" w:line="240" w:lineRule="auto"/>
        <w:jc w:val="both"/>
        <w:rPr>
          <w:rFonts w:cstheme="minorHAnsi"/>
          <w:b/>
          <w:lang w:val="el-GR"/>
        </w:rPr>
      </w:pPr>
      <w:r w:rsidRPr="00473440">
        <w:rPr>
          <w:rFonts w:cstheme="minorHAnsi"/>
          <w:b/>
          <w:sz w:val="24"/>
          <w:lang w:val="el-GR"/>
        </w:rPr>
        <w:t xml:space="preserve">Συμπαραστεκόμαστε στο συνάδελφο Γιάννη </w:t>
      </w:r>
      <w:proofErr w:type="spellStart"/>
      <w:r w:rsidRPr="00473440">
        <w:rPr>
          <w:rFonts w:cstheme="minorHAnsi"/>
          <w:b/>
          <w:sz w:val="24"/>
          <w:lang w:val="el-GR"/>
        </w:rPr>
        <w:t>Τριβυζά</w:t>
      </w:r>
      <w:proofErr w:type="spellEnd"/>
      <w:r w:rsidRPr="00473440">
        <w:rPr>
          <w:rFonts w:cstheme="minorHAnsi"/>
          <w:b/>
          <w:sz w:val="24"/>
          <w:lang w:val="el-GR"/>
        </w:rPr>
        <w:t xml:space="preserve">. </w:t>
      </w:r>
    </w:p>
    <w:p w:rsidR="003820F6" w:rsidRPr="00473440" w:rsidRDefault="003820F6" w:rsidP="003820F6">
      <w:pPr>
        <w:spacing w:after="0" w:line="240" w:lineRule="auto"/>
        <w:jc w:val="both"/>
        <w:rPr>
          <w:rFonts w:cstheme="minorHAnsi"/>
          <w:sz w:val="24"/>
          <w:szCs w:val="24"/>
          <w:lang w:val="el-GR"/>
        </w:rPr>
      </w:pPr>
      <w:r w:rsidRPr="00473440">
        <w:rPr>
          <w:rFonts w:cstheme="minorHAnsi"/>
          <w:sz w:val="24"/>
          <w:szCs w:val="24"/>
          <w:lang w:val="el-GR"/>
        </w:rPr>
        <w:t xml:space="preserve"> </w:t>
      </w:r>
      <w:r w:rsidRPr="00473440">
        <w:rPr>
          <w:rFonts w:cstheme="minorHAnsi"/>
          <w:b/>
          <w:sz w:val="24"/>
          <w:szCs w:val="24"/>
          <w:lang w:val="el-GR"/>
        </w:rPr>
        <w:t>Καλούμε τη διοίκηση του ΟΤΕ</w:t>
      </w:r>
      <w:r w:rsidRPr="00473440">
        <w:rPr>
          <w:rFonts w:cstheme="minorHAnsi"/>
          <w:sz w:val="24"/>
          <w:szCs w:val="24"/>
          <w:lang w:val="el-GR"/>
        </w:rPr>
        <w:t xml:space="preserve"> </w:t>
      </w:r>
      <w:r w:rsidRPr="00473440">
        <w:rPr>
          <w:rFonts w:cstheme="minorHAnsi"/>
          <w:b/>
          <w:sz w:val="24"/>
          <w:szCs w:val="24"/>
          <w:lang w:val="el-GR"/>
        </w:rPr>
        <w:t>να σταματήσει άμεσα την απαράδεκτη δίωξη.</w:t>
      </w:r>
    </w:p>
    <w:p w:rsidR="003820F6" w:rsidRPr="00473440" w:rsidRDefault="003820F6" w:rsidP="003820F6">
      <w:pPr>
        <w:spacing w:after="0" w:line="240" w:lineRule="auto"/>
        <w:jc w:val="both"/>
        <w:rPr>
          <w:rFonts w:cstheme="minorHAnsi"/>
          <w:sz w:val="6"/>
          <w:lang w:val="el-GR"/>
        </w:rPr>
      </w:pPr>
    </w:p>
    <w:p w:rsidR="00551419" w:rsidRPr="00551419" w:rsidRDefault="003820F6" w:rsidP="00551419">
      <w:pPr>
        <w:spacing w:after="0" w:line="240" w:lineRule="auto"/>
        <w:jc w:val="both"/>
        <w:rPr>
          <w:rFonts w:eastAsia="Times New Roman" w:cstheme="minorHAnsi"/>
          <w:sz w:val="24"/>
          <w:szCs w:val="24"/>
          <w:lang w:val="el-GR" w:eastAsia="en-GB"/>
        </w:rPr>
      </w:pPr>
      <w:r w:rsidRPr="00473440">
        <w:rPr>
          <w:rFonts w:eastAsia="Times New Roman" w:cstheme="minorHAnsi"/>
          <w:sz w:val="24"/>
          <w:szCs w:val="24"/>
          <w:lang w:val="el-GR" w:eastAsia="en-GB"/>
        </w:rPr>
        <w:lastRenderedPageBreak/>
        <w:t>Με τον οργανωμένο και συλλογικό αγώνα θα σταματήσουμε την επίθεση ενάντια στα εργασιακά δικαιώματα και την εργοδοτική αυθαιρεσία.</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sz w:val="24"/>
          <w:szCs w:val="24"/>
          <w:lang w:val="el-GR" w:eastAsia="en-GB"/>
        </w:rPr>
        <w:t> </w:t>
      </w:r>
    </w:p>
    <w:p w:rsidR="00473440" w:rsidRDefault="00551419" w:rsidP="00551419">
      <w:pPr>
        <w:spacing w:after="0" w:line="240" w:lineRule="auto"/>
        <w:jc w:val="center"/>
        <w:rPr>
          <w:rFonts w:eastAsia="Times New Roman" w:cstheme="minorHAnsi"/>
          <w:b/>
          <w:bCs/>
          <w:sz w:val="32"/>
          <w:szCs w:val="32"/>
          <w:lang w:val="el-GR" w:eastAsia="en-GB"/>
        </w:rPr>
      </w:pPr>
      <w:r w:rsidRPr="00551419">
        <w:rPr>
          <w:rFonts w:eastAsia="Times New Roman" w:cstheme="minorHAnsi"/>
          <w:b/>
          <w:bCs/>
          <w:sz w:val="32"/>
          <w:szCs w:val="32"/>
          <w:lang w:val="el-GR" w:eastAsia="en-GB"/>
        </w:rPr>
        <w:t>ΠΑΥΣΗ ΚΑΘΕ ΔΙΩΞΗΣ ΕΙΣ ΒΑΡΟΣ ΤΟΥ ΣΥΝΑΔΕΛΦΟΥ</w:t>
      </w:r>
    </w:p>
    <w:p w:rsidR="00551419" w:rsidRPr="00551419" w:rsidRDefault="00551419" w:rsidP="00551419">
      <w:pPr>
        <w:spacing w:after="0" w:line="240" w:lineRule="auto"/>
        <w:jc w:val="center"/>
        <w:rPr>
          <w:rFonts w:eastAsia="Times New Roman" w:cstheme="minorHAnsi"/>
          <w:sz w:val="24"/>
          <w:szCs w:val="24"/>
          <w:lang w:val="el-GR" w:eastAsia="en-GB"/>
        </w:rPr>
      </w:pPr>
      <w:bookmarkStart w:id="0" w:name="_GoBack"/>
      <w:bookmarkEnd w:id="0"/>
      <w:r w:rsidRPr="00551419">
        <w:rPr>
          <w:rFonts w:eastAsia="Times New Roman" w:cstheme="minorHAnsi"/>
          <w:b/>
          <w:bCs/>
          <w:sz w:val="32"/>
          <w:szCs w:val="32"/>
          <w:lang w:val="el-GR" w:eastAsia="en-GB"/>
        </w:rPr>
        <w:t xml:space="preserve"> ΓΙΑΝΝΗ ΤΡΙΒΥΖΑ</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b/>
          <w:bCs/>
          <w:sz w:val="32"/>
          <w:szCs w:val="32"/>
          <w:lang w:val="el-GR" w:eastAsia="en-GB"/>
        </w:rPr>
        <w:t>ΟΧΙ ΣΤΗΝ ΠΟΙΝΙΚΟΠΟΙΗΣΗ ΤΗΣ ΣΥΝΔΙΚΑΛΙΣΤΙΚΗΣ ΔΡΑΣΗΣ</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b/>
          <w:bCs/>
          <w:sz w:val="32"/>
          <w:szCs w:val="32"/>
          <w:lang w:val="el-GR" w:eastAsia="en-GB"/>
        </w:rPr>
        <w:t> </w:t>
      </w:r>
    </w:p>
    <w:p w:rsidR="00473440" w:rsidRPr="00473440" w:rsidRDefault="00473440" w:rsidP="00473440">
      <w:pPr>
        <w:pStyle w:val="NormalWeb"/>
        <w:jc w:val="center"/>
        <w:rPr>
          <w:rFonts w:asciiTheme="minorHAnsi" w:hAnsiTheme="minorHAnsi" w:cstheme="minorHAnsi"/>
          <w:color w:val="000000"/>
          <w:sz w:val="28"/>
          <w:szCs w:val="28"/>
          <w:lang w:val="el-GR"/>
        </w:rPr>
      </w:pPr>
      <w:r w:rsidRPr="00473440">
        <w:rPr>
          <w:rFonts w:asciiTheme="minorHAnsi" w:hAnsiTheme="minorHAnsi" w:cstheme="minorHAnsi"/>
          <w:color w:val="2A2A2A"/>
          <w:sz w:val="28"/>
          <w:szCs w:val="28"/>
          <w:lang w:val="el-GR"/>
        </w:rPr>
        <w:t>Το ΔΣ του Πανελλ</w:t>
      </w:r>
      <w:r w:rsidRPr="00473440">
        <w:rPr>
          <w:rFonts w:asciiTheme="minorHAnsi" w:hAnsiTheme="minorHAnsi" w:cstheme="minorHAnsi"/>
          <w:color w:val="000000"/>
          <w:sz w:val="28"/>
          <w:szCs w:val="28"/>
          <w:lang w:val="el-GR"/>
        </w:rPr>
        <w:t>ήνι</w:t>
      </w:r>
      <w:r w:rsidRPr="00473440">
        <w:rPr>
          <w:rFonts w:asciiTheme="minorHAnsi" w:hAnsiTheme="minorHAnsi" w:cstheme="minorHAnsi"/>
          <w:color w:val="2A2A2A"/>
          <w:sz w:val="28"/>
          <w:szCs w:val="28"/>
          <w:lang w:val="el-GR"/>
        </w:rPr>
        <w:t xml:space="preserve">ου Σωματείου Εργαζομένων </w:t>
      </w:r>
      <w:r w:rsidRPr="00473440">
        <w:rPr>
          <w:rFonts w:asciiTheme="minorHAnsi" w:hAnsiTheme="minorHAnsi" w:cstheme="minorHAnsi"/>
          <w:color w:val="2A2A2A"/>
          <w:sz w:val="28"/>
          <w:szCs w:val="28"/>
          <w:lang w:val="en-US"/>
        </w:rPr>
        <w:t>Vodafone</w:t>
      </w:r>
      <w:r w:rsidRPr="00473440">
        <w:rPr>
          <w:rFonts w:asciiTheme="minorHAnsi" w:hAnsiTheme="minorHAnsi" w:cstheme="minorHAnsi"/>
          <w:color w:val="2A2A2A"/>
          <w:sz w:val="28"/>
          <w:szCs w:val="28"/>
          <w:lang w:val="el-GR"/>
        </w:rPr>
        <w:t xml:space="preserve">- </w:t>
      </w:r>
      <w:proofErr w:type="spellStart"/>
      <w:r w:rsidRPr="00473440">
        <w:rPr>
          <w:rFonts w:asciiTheme="minorHAnsi" w:hAnsiTheme="minorHAnsi" w:cstheme="minorHAnsi"/>
          <w:color w:val="2A2A2A"/>
          <w:sz w:val="28"/>
          <w:szCs w:val="28"/>
          <w:lang w:val="el-GR"/>
        </w:rPr>
        <w:t>Πάναφον</w:t>
      </w:r>
      <w:proofErr w:type="spellEnd"/>
    </w:p>
    <w:p w:rsidR="00551419" w:rsidRPr="00551419" w:rsidRDefault="00551419" w:rsidP="00551419">
      <w:pPr>
        <w:spacing w:after="0" w:line="240" w:lineRule="auto"/>
        <w:jc w:val="center"/>
        <w:rPr>
          <w:rFonts w:ascii="Times New Roman" w:eastAsia="Times New Roman" w:hAnsi="Times New Roman" w:cs="Times New Roman"/>
          <w:sz w:val="24"/>
          <w:szCs w:val="24"/>
          <w:lang w:val="el-GR" w:eastAsia="en-GB"/>
        </w:rPr>
      </w:pPr>
    </w:p>
    <w:p w:rsidR="00B4055E" w:rsidRPr="00551419" w:rsidRDefault="00B4055E">
      <w:pPr>
        <w:rPr>
          <w:lang w:val="el-GR"/>
        </w:rPr>
      </w:pPr>
    </w:p>
    <w:sectPr w:rsidR="00B4055E" w:rsidRPr="005514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19"/>
    <w:rsid w:val="00141AC0"/>
    <w:rsid w:val="003820F6"/>
    <w:rsid w:val="00473440"/>
    <w:rsid w:val="00551419"/>
    <w:rsid w:val="00B4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3758350msonormal">
    <w:name w:val="yiv1483758350msonormal"/>
    <w:basedOn w:val="Normal"/>
    <w:uiPriority w:val="99"/>
    <w:rsid w:val="00473440"/>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iv1483758350apple-converted-space">
    <w:name w:val="yiv1483758350apple-converted-space"/>
    <w:basedOn w:val="DefaultParagraphFont"/>
    <w:rsid w:val="00473440"/>
  </w:style>
  <w:style w:type="paragraph" w:styleId="NormalWeb">
    <w:name w:val="Normal (Web)"/>
    <w:basedOn w:val="Normal"/>
    <w:uiPriority w:val="99"/>
    <w:semiHidden/>
    <w:unhideWhenUsed/>
    <w:rsid w:val="00473440"/>
    <w:pPr>
      <w:spacing w:after="0"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3758350msonormal">
    <w:name w:val="yiv1483758350msonormal"/>
    <w:basedOn w:val="Normal"/>
    <w:uiPriority w:val="99"/>
    <w:rsid w:val="00473440"/>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iv1483758350apple-converted-space">
    <w:name w:val="yiv1483758350apple-converted-space"/>
    <w:basedOn w:val="DefaultParagraphFont"/>
    <w:rsid w:val="00473440"/>
  </w:style>
  <w:style w:type="paragraph" w:styleId="NormalWeb">
    <w:name w:val="Normal (Web)"/>
    <w:basedOn w:val="Normal"/>
    <w:uiPriority w:val="99"/>
    <w:semiHidden/>
    <w:unhideWhenUsed/>
    <w:rsid w:val="00473440"/>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3971">
      <w:bodyDiv w:val="1"/>
      <w:marLeft w:val="0"/>
      <w:marRight w:val="0"/>
      <w:marTop w:val="0"/>
      <w:marBottom w:val="0"/>
      <w:divBdr>
        <w:top w:val="none" w:sz="0" w:space="0" w:color="auto"/>
        <w:left w:val="none" w:sz="0" w:space="0" w:color="auto"/>
        <w:bottom w:val="none" w:sz="0" w:space="0" w:color="auto"/>
        <w:right w:val="none" w:sz="0" w:space="0" w:color="auto"/>
      </w:divBdr>
    </w:div>
    <w:div w:id="628321738">
      <w:bodyDiv w:val="1"/>
      <w:marLeft w:val="0"/>
      <w:marRight w:val="0"/>
      <w:marTop w:val="0"/>
      <w:marBottom w:val="0"/>
      <w:divBdr>
        <w:top w:val="none" w:sz="0" w:space="0" w:color="auto"/>
        <w:left w:val="none" w:sz="0" w:space="0" w:color="auto"/>
        <w:bottom w:val="none" w:sz="0" w:space="0" w:color="auto"/>
        <w:right w:val="none" w:sz="0" w:space="0" w:color="auto"/>
      </w:divBdr>
    </w:div>
    <w:div w:id="931744914">
      <w:bodyDiv w:val="1"/>
      <w:marLeft w:val="0"/>
      <w:marRight w:val="0"/>
      <w:marTop w:val="0"/>
      <w:marBottom w:val="0"/>
      <w:divBdr>
        <w:top w:val="none" w:sz="0" w:space="0" w:color="auto"/>
        <w:left w:val="none" w:sz="0" w:space="0" w:color="auto"/>
        <w:bottom w:val="none" w:sz="0" w:space="0" w:color="auto"/>
        <w:right w:val="none" w:sz="0" w:space="0" w:color="auto"/>
      </w:divBdr>
      <w:divsChild>
        <w:div w:id="1076174317">
          <w:marLeft w:val="0"/>
          <w:marRight w:val="0"/>
          <w:marTop w:val="0"/>
          <w:marBottom w:val="0"/>
          <w:divBdr>
            <w:top w:val="single" w:sz="4" w:space="1" w:color="auto"/>
            <w:left w:val="single" w:sz="4" w:space="4" w:color="auto"/>
            <w:bottom w:val="single" w:sz="4" w:space="1" w:color="auto"/>
            <w:right w:val="single" w:sz="4" w:space="4" w:color="auto"/>
          </w:divBdr>
          <w:divsChild>
            <w:div w:id="647515767">
              <w:marLeft w:val="0"/>
              <w:marRight w:val="0"/>
              <w:marTop w:val="0"/>
              <w:marBottom w:val="0"/>
              <w:divBdr>
                <w:top w:val="single" w:sz="4" w:space="1" w:color="auto"/>
                <w:left w:val="single" w:sz="4" w:space="4" w:color="auto"/>
                <w:bottom w:val="single" w:sz="4" w:space="1" w:color="auto"/>
                <w:right w:val="single" w:sz="4" w:space="4" w:color="auto"/>
              </w:divBdr>
            </w:div>
          </w:divsChild>
        </w:div>
        <w:div w:id="533615971">
          <w:marLeft w:val="720"/>
          <w:marRight w:val="0"/>
          <w:marTop w:val="0"/>
          <w:marBottom w:val="0"/>
          <w:divBdr>
            <w:top w:val="none" w:sz="0" w:space="0" w:color="auto"/>
            <w:left w:val="none" w:sz="0" w:space="0" w:color="auto"/>
            <w:bottom w:val="none" w:sz="0" w:space="0" w:color="auto"/>
            <w:right w:val="none" w:sz="0" w:space="0" w:color="auto"/>
          </w:divBdr>
        </w:div>
        <w:div w:id="1447771086">
          <w:marLeft w:val="720"/>
          <w:marRight w:val="0"/>
          <w:marTop w:val="0"/>
          <w:marBottom w:val="0"/>
          <w:divBdr>
            <w:top w:val="none" w:sz="0" w:space="0" w:color="auto"/>
            <w:left w:val="none" w:sz="0" w:space="0" w:color="auto"/>
            <w:bottom w:val="none" w:sz="0" w:space="0" w:color="auto"/>
            <w:right w:val="none" w:sz="0" w:space="0" w:color="auto"/>
          </w:divBdr>
        </w:div>
        <w:div w:id="1492942768">
          <w:marLeft w:val="720"/>
          <w:marRight w:val="0"/>
          <w:marTop w:val="0"/>
          <w:marBottom w:val="0"/>
          <w:divBdr>
            <w:top w:val="none" w:sz="0" w:space="0" w:color="auto"/>
            <w:left w:val="none" w:sz="0" w:space="0" w:color="auto"/>
            <w:bottom w:val="none" w:sz="0" w:space="0" w:color="auto"/>
            <w:right w:val="none" w:sz="0" w:space="0" w:color="auto"/>
          </w:divBdr>
        </w:div>
      </w:divsChild>
    </w:div>
    <w:div w:id="1831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Gorou, Zaklin, Vodafone Greece</dc:creator>
  <cp:lastModifiedBy>Gorou, Zaklin, Vodafone Greece</cp:lastModifiedBy>
  <cp:revision>4</cp:revision>
  <dcterms:created xsi:type="dcterms:W3CDTF">2016-06-13T06:00:00Z</dcterms:created>
  <dcterms:modified xsi:type="dcterms:W3CDTF">2016-06-13T06:17:00Z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-1064507520</vt:i4>
  </property>
  <property fmtid="{D5CDD505-2E9C-101B-9397-08002B2CF9AE}" pid="3" name="_NewReviewCycle">
    <vt:lpwstr/>
  </property>
  <property fmtid="{D5CDD505-2E9C-101B-9397-08002B2CF9AE}" pid="4" name="_EmailSubject">
    <vt:lpwstr>Mails </vt:lpwstr>
  </property>
  <property fmtid="{D5CDD505-2E9C-101B-9397-08002B2CF9AE}" pid="5" name="_AuthorEmail">
    <vt:lpwstr>Zaklin.Gorou@vodafone.com</vt:lpwstr>
  </property>
  <property fmtid="{D5CDD505-2E9C-101B-9397-08002B2CF9AE}" pid="6" name="_AuthorEmailDisplayName">
    <vt:lpwstr>Gorou, Zaklin, Vodafone Greece</vt:lpwstr>
  </property>
</Properties>
</file>