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C5" w:rsidRPr="00786CAE" w:rsidRDefault="00EE5AC5" w:rsidP="00EE5AC5">
      <w:pPr>
        <w:tabs>
          <w:tab w:val="left" w:pos="360"/>
        </w:tabs>
        <w:autoSpaceDE w:val="0"/>
        <w:autoSpaceDN w:val="0"/>
        <w:adjustRightInd w:val="0"/>
        <w:spacing w:line="264" w:lineRule="auto"/>
        <w:rPr>
          <w:rFonts w:asciiTheme="minorHAnsi" w:hAnsiTheme="minorHAnsi" w:cstheme="minorHAnsi"/>
          <w:sz w:val="20"/>
          <w:szCs w:val="20"/>
        </w:rPr>
      </w:pPr>
      <w:r w:rsidRPr="00786CAE">
        <w:rPr>
          <w:rFonts w:asciiTheme="minorHAnsi" w:hAnsiTheme="minorHAnsi" w:cstheme="minorHAnsi"/>
          <w:b/>
          <w:bCs/>
          <w:color w:val="000000"/>
          <w:sz w:val="20"/>
          <w:szCs w:val="20"/>
        </w:rPr>
        <w:t>ΠΑΝΕΛΛΗΝΙΟ ΣΩΜΑΤΕΙΟ ΕΡΓΑΖΟΜΕΝΩΝ VODAFONE-ΠΑΝΑΦΟΝ</w:t>
      </w:r>
    </w:p>
    <w:p w:rsidR="00EE5AC5" w:rsidRPr="00786CAE" w:rsidRDefault="00EE5AC5" w:rsidP="00EE5AC5">
      <w:pPr>
        <w:tabs>
          <w:tab w:val="left" w:pos="360"/>
        </w:tabs>
        <w:autoSpaceDE w:val="0"/>
        <w:autoSpaceDN w:val="0"/>
        <w:adjustRightInd w:val="0"/>
        <w:spacing w:line="264" w:lineRule="auto"/>
        <w:rPr>
          <w:rFonts w:asciiTheme="minorHAnsi" w:hAnsiTheme="minorHAnsi" w:cstheme="minorHAnsi"/>
          <w:sz w:val="20"/>
          <w:szCs w:val="20"/>
        </w:rPr>
      </w:pPr>
      <w:r w:rsidRPr="00786CAE">
        <w:rPr>
          <w:rFonts w:asciiTheme="minorHAnsi" w:hAnsiTheme="minorHAnsi" w:cstheme="minorHAnsi"/>
          <w:b/>
          <w:bCs/>
          <w:color w:val="000000"/>
          <w:sz w:val="20"/>
          <w:szCs w:val="20"/>
        </w:rPr>
        <w:t>(Αρ. Απόφ. Πρωτοδικείου: 5215/2008)</w:t>
      </w:r>
    </w:p>
    <w:p w:rsidR="00EE5AC5" w:rsidRPr="00786CAE" w:rsidRDefault="00EE5AC5" w:rsidP="00EE5AC5">
      <w:pPr>
        <w:tabs>
          <w:tab w:val="left" w:pos="360"/>
        </w:tabs>
        <w:autoSpaceDE w:val="0"/>
        <w:autoSpaceDN w:val="0"/>
        <w:adjustRightInd w:val="0"/>
        <w:spacing w:line="264" w:lineRule="auto"/>
        <w:rPr>
          <w:rFonts w:asciiTheme="minorHAnsi" w:hAnsiTheme="minorHAnsi" w:cstheme="minorHAnsi"/>
          <w:sz w:val="20"/>
          <w:szCs w:val="20"/>
        </w:rPr>
      </w:pPr>
      <w:r w:rsidRPr="00786CAE">
        <w:rPr>
          <w:rFonts w:asciiTheme="minorHAnsi" w:hAnsiTheme="minorHAnsi" w:cstheme="minorHAnsi"/>
          <w:color w:val="000000"/>
          <w:sz w:val="20"/>
          <w:szCs w:val="20"/>
        </w:rPr>
        <w:t>Τηλ.: +30 210 6702 590 - Φαξ: +30 210 6702 580 - Ε-mail:info@pasevodafone.gr</w:t>
      </w:r>
    </w:p>
    <w:p w:rsidR="00EE5AC5" w:rsidRPr="005528D0" w:rsidRDefault="00EE5AC5" w:rsidP="00EE5AC5">
      <w:pPr>
        <w:spacing w:line="264" w:lineRule="auto"/>
        <w:rPr>
          <w:rFonts w:asciiTheme="minorHAnsi" w:hAnsiTheme="minorHAnsi" w:cstheme="minorHAnsi"/>
          <w:sz w:val="20"/>
          <w:szCs w:val="20"/>
        </w:rPr>
      </w:pPr>
      <w:r w:rsidRPr="00786CAE">
        <w:rPr>
          <w:rFonts w:asciiTheme="minorHAnsi" w:hAnsiTheme="minorHAnsi" w:cstheme="minorHAnsi"/>
          <w:color w:val="000000"/>
          <w:sz w:val="20"/>
          <w:szCs w:val="20"/>
        </w:rPr>
        <w:t xml:space="preserve">Αρ. Πρωτ. </w:t>
      </w:r>
      <w:r w:rsidRPr="005528D0">
        <w:rPr>
          <w:rFonts w:asciiTheme="minorHAnsi" w:hAnsiTheme="minorHAnsi" w:cstheme="minorHAnsi"/>
          <w:color w:val="000000"/>
          <w:sz w:val="20"/>
          <w:szCs w:val="20"/>
        </w:rPr>
        <w:t>6</w:t>
      </w:r>
      <w:r w:rsidRPr="00786CAE">
        <w:rPr>
          <w:rFonts w:asciiTheme="minorHAnsi" w:hAnsiTheme="minorHAnsi" w:cstheme="minorHAnsi"/>
          <w:color w:val="000000"/>
          <w:sz w:val="20"/>
          <w:szCs w:val="20"/>
        </w:rPr>
        <w:t>/201</w:t>
      </w:r>
      <w:r w:rsidRPr="005528D0">
        <w:rPr>
          <w:rFonts w:asciiTheme="minorHAnsi" w:hAnsiTheme="minorHAnsi" w:cstheme="minorHAnsi"/>
          <w:color w:val="000000"/>
          <w:sz w:val="20"/>
          <w:szCs w:val="20"/>
        </w:rPr>
        <w:t>6</w:t>
      </w:r>
    </w:p>
    <w:p w:rsidR="00EE5AC5" w:rsidRPr="00EE5AC5" w:rsidRDefault="00EE5AC5" w:rsidP="00EE5AC5">
      <w:pPr>
        <w:spacing w:line="264" w:lineRule="auto"/>
        <w:jc w:val="right"/>
        <w:rPr>
          <w:rFonts w:asciiTheme="minorHAnsi" w:hAnsiTheme="minorHAnsi" w:cstheme="minorHAnsi"/>
          <w:iCs/>
          <w:sz w:val="20"/>
          <w:szCs w:val="20"/>
          <w:lang w:val="en-US"/>
        </w:rPr>
      </w:pPr>
      <w:r w:rsidRPr="00FF077F">
        <w:rPr>
          <w:rStyle w:val="a3"/>
          <w:rFonts w:asciiTheme="minorHAnsi" w:hAnsiTheme="minorHAnsi" w:cstheme="minorHAnsi"/>
          <w:sz w:val="20"/>
          <w:szCs w:val="20"/>
        </w:rPr>
        <w:t xml:space="preserve">Αθήνα, </w:t>
      </w:r>
      <w:r w:rsidRPr="005528D0">
        <w:rPr>
          <w:rStyle w:val="a3"/>
          <w:rFonts w:asciiTheme="minorHAnsi" w:hAnsiTheme="minorHAnsi" w:cstheme="minorHAnsi"/>
          <w:sz w:val="20"/>
          <w:szCs w:val="20"/>
        </w:rPr>
        <w:t>29</w:t>
      </w:r>
      <w:r>
        <w:rPr>
          <w:rStyle w:val="a3"/>
          <w:rFonts w:asciiTheme="minorHAnsi" w:hAnsiTheme="minorHAnsi" w:cstheme="minorHAnsi"/>
          <w:sz w:val="20"/>
          <w:szCs w:val="20"/>
        </w:rPr>
        <w:t>/</w:t>
      </w:r>
      <w:r w:rsidRPr="005528D0">
        <w:rPr>
          <w:rStyle w:val="a3"/>
          <w:rFonts w:asciiTheme="minorHAnsi" w:hAnsiTheme="minorHAnsi" w:cstheme="minorHAnsi"/>
          <w:sz w:val="20"/>
          <w:szCs w:val="20"/>
        </w:rPr>
        <w:t>01</w:t>
      </w:r>
      <w:r>
        <w:rPr>
          <w:rStyle w:val="a3"/>
          <w:rFonts w:asciiTheme="minorHAnsi" w:hAnsiTheme="minorHAnsi" w:cstheme="minorHAnsi"/>
          <w:sz w:val="20"/>
          <w:szCs w:val="20"/>
        </w:rPr>
        <w:t>/201</w:t>
      </w:r>
      <w:r w:rsidRPr="005528D0">
        <w:rPr>
          <w:rStyle w:val="a3"/>
          <w:rFonts w:asciiTheme="minorHAnsi" w:hAnsiTheme="minorHAnsi" w:cstheme="minorHAnsi"/>
          <w:sz w:val="20"/>
          <w:szCs w:val="20"/>
        </w:rPr>
        <w:t>6</w:t>
      </w:r>
    </w:p>
    <w:p w:rsidR="00EE5AC5" w:rsidRPr="007C63CF" w:rsidRDefault="00EE5AC5" w:rsidP="00EE5AC5">
      <w:pPr>
        <w:jc w:val="center"/>
        <w:rPr>
          <w:rFonts w:ascii="Century Gothic" w:hAnsi="Century Gothic"/>
          <w:b/>
          <w:sz w:val="28"/>
          <w:szCs w:val="28"/>
        </w:rPr>
      </w:pPr>
    </w:p>
    <w:p w:rsidR="00EE5AC5" w:rsidRPr="00772A0C" w:rsidRDefault="00EE5AC5" w:rsidP="00EE5AC5">
      <w:pPr>
        <w:pStyle w:val="a5"/>
        <w:jc w:val="center"/>
        <w:rPr>
          <w:rFonts w:asciiTheme="minorHAnsi" w:hAnsiTheme="minorHAnsi" w:cstheme="minorHAnsi"/>
          <w:sz w:val="28"/>
          <w:szCs w:val="28"/>
          <w:lang w:val="el-GR"/>
        </w:rPr>
      </w:pPr>
      <w:r w:rsidRPr="00772A0C">
        <w:rPr>
          <w:rFonts w:asciiTheme="minorHAnsi" w:hAnsiTheme="minorHAnsi" w:cstheme="minorHAnsi"/>
          <w:b/>
          <w:bCs/>
          <w:sz w:val="28"/>
          <w:szCs w:val="28"/>
          <w:lang w:val="el-GR"/>
        </w:rPr>
        <w:t>Να καταδικαστεί ο αστυνομικός των ΜΑΤ  που τραυμάτισε τις αγωνίστριες</w:t>
      </w:r>
    </w:p>
    <w:p w:rsidR="00EE5AC5" w:rsidRPr="00772A0C" w:rsidRDefault="00EE5AC5" w:rsidP="00EE5AC5">
      <w:pPr>
        <w:pStyle w:val="a5"/>
        <w:rPr>
          <w:rFonts w:asciiTheme="minorHAnsi" w:hAnsiTheme="minorHAnsi" w:cstheme="minorHAnsi"/>
          <w:sz w:val="22"/>
          <w:szCs w:val="22"/>
          <w:lang w:val="el-GR"/>
        </w:rPr>
      </w:pPr>
      <w:r w:rsidRPr="00772A0C">
        <w:rPr>
          <w:rFonts w:asciiTheme="minorHAnsi" w:hAnsiTheme="minorHAnsi" w:cstheme="minorHAnsi"/>
          <w:sz w:val="22"/>
          <w:szCs w:val="22"/>
          <w:lang w:val="el-GR"/>
        </w:rPr>
        <w:t xml:space="preserve">Στις 10 Ιούλη 2014, μπροστά στο Υπουργείο Οικονομικών, τα ΜΑΤ έκαναν ακόμα μία επίθεση στις αγωνιζόμενες καθαρίστριες του Υπουργείου Οικονομικών. Λόγω της έλευσης της Τρόικας και της παραδειγματικής αντίστασης των καθαριστριών, διμοιρία των </w:t>
      </w:r>
      <w:r w:rsidRPr="00A42C8E">
        <w:rPr>
          <w:rFonts w:asciiTheme="minorHAnsi" w:hAnsiTheme="minorHAnsi" w:cstheme="minorHAnsi"/>
          <w:sz w:val="22"/>
          <w:szCs w:val="22"/>
          <w:lang w:val="el-GR"/>
        </w:rPr>
        <w:t xml:space="preserve">ΜΑΤ </w:t>
      </w:r>
      <w:r w:rsidRPr="00772A0C">
        <w:rPr>
          <w:rFonts w:asciiTheme="minorHAnsi" w:hAnsiTheme="minorHAnsi" w:cstheme="minorHAnsi"/>
          <w:sz w:val="22"/>
          <w:szCs w:val="22"/>
          <w:lang w:val="el-GR"/>
        </w:rPr>
        <w:t xml:space="preserve">αναλαμβάνει δράση. Ένας άντρας της διμοιρίας, ο Τσοκαναρίδης, μπαίνει μπροστά, ουρλιάζοντας να μαζέψουν τον κόσμο που ήταν συγκεντρωμένος. Επιτίθεται με μανία στις καθαρίστριες Ευαγγελία Αλεξάκη και Βάσω Γκόβα, οι οποίες προσπαθούν να προστατεύσουν τους αλληλέγγυους, ες και τις συναδέλφισσες τους. Αρπάζει το χέρι της Ευαγγελίας Αλεξάκη, με αποτέλεσμα να την τραυματίσει σοβαρά, προκαλώντας ρήξη στους τένοντες. Με βίαιο τρόπο, σηκώνοντας την κυριολεκτικά στον αέρα τραυματίζοντάς την στα πλευρά, κάνει προσαγωγή στη Βάσω Γκόβα. </w:t>
      </w:r>
    </w:p>
    <w:p w:rsidR="00EE5AC5" w:rsidRPr="00772A0C" w:rsidRDefault="00EE5AC5" w:rsidP="00EE5AC5">
      <w:pPr>
        <w:pStyle w:val="a5"/>
        <w:rPr>
          <w:rFonts w:asciiTheme="minorHAnsi" w:hAnsiTheme="minorHAnsi" w:cstheme="minorHAnsi"/>
          <w:sz w:val="22"/>
          <w:szCs w:val="22"/>
          <w:lang w:val="el-GR"/>
        </w:rPr>
      </w:pPr>
      <w:r w:rsidRPr="00772A0C">
        <w:rPr>
          <w:rFonts w:asciiTheme="minorHAnsi" w:hAnsiTheme="minorHAnsi" w:cstheme="minorHAnsi"/>
          <w:sz w:val="22"/>
          <w:szCs w:val="22"/>
          <w:lang w:val="el-GR"/>
        </w:rPr>
        <w:t xml:space="preserve">Σαν να μην έφτανε η βία που ασκήθηκε στις αγωνιζόμενες καθαρίστριες που πάλευαν για τη δουλειά τους και το ψωμί των παιδιών τους, ο αστυνομικός των ΜΑΤ Τσοκαναρίδης, αντιστρέφοντας τα γεγονότα και διαψεύδοντας δεκάδες αυτόπτες μάρτυρες, καταθέτει μήνυση εναντίον τους για αντίσταση κατά της </w:t>
      </w:r>
      <w:r>
        <w:rPr>
          <w:rFonts w:asciiTheme="minorHAnsi" w:hAnsiTheme="minorHAnsi" w:cstheme="minorHAnsi"/>
          <w:sz w:val="22"/>
          <w:szCs w:val="22"/>
          <w:lang w:val="el-GR"/>
        </w:rPr>
        <w:t>Α</w:t>
      </w:r>
      <w:r w:rsidRPr="00772A0C">
        <w:rPr>
          <w:rFonts w:asciiTheme="minorHAnsi" w:hAnsiTheme="minorHAnsi" w:cstheme="minorHAnsi"/>
          <w:sz w:val="22"/>
          <w:szCs w:val="22"/>
          <w:lang w:val="el-GR"/>
        </w:rPr>
        <w:t xml:space="preserve">ρχής και εξύβριση. </w:t>
      </w:r>
    </w:p>
    <w:p w:rsidR="00EE5AC5" w:rsidRPr="00772A0C" w:rsidRDefault="00EE5AC5" w:rsidP="00EE5AC5">
      <w:pPr>
        <w:pStyle w:val="a5"/>
        <w:rPr>
          <w:rFonts w:asciiTheme="minorHAnsi" w:eastAsia="Times New Roman" w:hAnsiTheme="minorHAnsi" w:cstheme="minorHAnsi"/>
          <w:sz w:val="22"/>
          <w:szCs w:val="22"/>
          <w:lang w:val="el-GR"/>
        </w:rPr>
      </w:pPr>
      <w:r w:rsidRPr="00772A0C">
        <w:rPr>
          <w:rFonts w:asciiTheme="minorHAnsi" w:hAnsiTheme="minorHAnsi" w:cstheme="minorHAnsi"/>
          <w:sz w:val="22"/>
          <w:szCs w:val="22"/>
          <w:lang w:val="el-GR"/>
        </w:rPr>
        <w:t xml:space="preserve">Οι καθαρίστριες παράλληλα μηνύουν τον ίδιο, ζητώντας την τιμωρία του για την βάρβαρη καταστολή εναντίον τους που είχε ως αποτέλεσμα να χτυπηθούν σωματικά αλλά και ψυχολογικά. Οι συνέπειες της αστυνομικής βίας στις αγωνιζόμενες καθαρίστριες είναι η μεν Βάσω Γκόβα να </w:t>
      </w:r>
      <w:r>
        <w:rPr>
          <w:rFonts w:asciiTheme="minorHAnsi" w:hAnsiTheme="minorHAnsi" w:cstheme="minorHAnsi"/>
          <w:sz w:val="22"/>
          <w:szCs w:val="22"/>
          <w:lang w:val="el-GR"/>
        </w:rPr>
        <w:t>υφίσταται</w:t>
      </w:r>
      <w:r w:rsidRPr="00772A0C">
        <w:rPr>
          <w:rFonts w:asciiTheme="minorHAnsi" w:hAnsiTheme="minorHAnsi" w:cstheme="minorHAnsi"/>
          <w:sz w:val="22"/>
          <w:szCs w:val="22"/>
          <w:lang w:val="el-GR"/>
        </w:rPr>
        <w:t xml:space="preserve"> ανυπόφορους πόνους στα πλευρά και δύσπνοια</w:t>
      </w:r>
      <w:r>
        <w:rPr>
          <w:rFonts w:asciiTheme="minorHAnsi" w:hAnsiTheme="minorHAnsi" w:cstheme="minorHAnsi"/>
          <w:sz w:val="22"/>
          <w:szCs w:val="22"/>
          <w:lang w:val="el-GR"/>
        </w:rPr>
        <w:t>,</w:t>
      </w:r>
      <w:r w:rsidRPr="00772A0C">
        <w:rPr>
          <w:rFonts w:asciiTheme="minorHAnsi" w:hAnsiTheme="minorHAnsi" w:cstheme="minorHAnsi"/>
          <w:sz w:val="22"/>
          <w:szCs w:val="22"/>
          <w:lang w:val="el-GR"/>
        </w:rPr>
        <w:t xml:space="preserve"> ενώ η Ευαγγελία Αλεξάκη αδυνατεί να εργαστεί και χρήζει χειρουργικής επέμβασης.</w:t>
      </w:r>
    </w:p>
    <w:p w:rsidR="00EE5AC5" w:rsidRPr="00772A0C" w:rsidRDefault="00EE5AC5" w:rsidP="00EE5AC5">
      <w:pPr>
        <w:pStyle w:val="a5"/>
        <w:rPr>
          <w:rFonts w:asciiTheme="minorHAnsi" w:eastAsia="Times New Roman" w:hAnsiTheme="minorHAnsi" w:cstheme="minorHAnsi"/>
          <w:sz w:val="22"/>
          <w:szCs w:val="22"/>
          <w:lang w:val="el-GR"/>
        </w:rPr>
      </w:pPr>
      <w:r w:rsidRPr="00772A0C">
        <w:rPr>
          <w:rFonts w:asciiTheme="minorHAnsi" w:hAnsiTheme="minorHAnsi" w:cstheme="minorHAnsi"/>
          <w:sz w:val="22"/>
          <w:szCs w:val="22"/>
          <w:lang w:val="el-GR"/>
        </w:rPr>
        <w:t xml:space="preserve">Τα αιτήματα του αγώνα των καθαριστριών για αξιοπρέπεια, για να μπορούν οι νέοι και οι νέες να ονειρεύονται και να ελπίζουν, για να μην κλέβουν τις ζωές μας, είναι επίκαιρα όσο ποτέ. Οι μνημονιακές πολιτικές από όποια κυβέρνηση κι αν εφαρμόζονται στρέφονται ενάντια στα δικαιώματα των εργαζομένων, των συνταξιούχων, της νεολαίας. Οι πολιτικές αυτές διογκώνουν  τη φτώχεια, την εξαθλίωση αλλά και την καταστολή. Όσο περισσότερο άδικες και αντιλαϊκές είναι, τόσο χρησιμοποιούν την περιστολή των δικαιωμάτων προκείμενου να συνθλίψουν την αντίσταση. </w:t>
      </w:r>
    </w:p>
    <w:p w:rsidR="00EE5AC5" w:rsidRPr="00772A0C" w:rsidRDefault="00EE5AC5" w:rsidP="00EE5AC5">
      <w:pPr>
        <w:pStyle w:val="a5"/>
        <w:rPr>
          <w:rFonts w:asciiTheme="minorHAnsi" w:hAnsiTheme="minorHAnsi" w:cstheme="minorHAnsi"/>
          <w:b/>
          <w:bCs/>
          <w:sz w:val="22"/>
          <w:szCs w:val="22"/>
          <w:lang w:val="el-GR"/>
        </w:rPr>
      </w:pPr>
      <w:r w:rsidRPr="00772A0C">
        <w:rPr>
          <w:rFonts w:asciiTheme="minorHAnsi" w:hAnsiTheme="minorHAnsi" w:cstheme="minorHAnsi"/>
          <w:sz w:val="22"/>
          <w:szCs w:val="22"/>
          <w:lang w:val="el-GR"/>
        </w:rPr>
        <w:t xml:space="preserve">Οι καθαρίστριες του </w:t>
      </w:r>
      <w:r>
        <w:rPr>
          <w:rFonts w:asciiTheme="minorHAnsi" w:hAnsiTheme="minorHAnsi" w:cstheme="minorHAnsi"/>
          <w:sz w:val="22"/>
          <w:szCs w:val="22"/>
          <w:lang w:val="el-GR"/>
        </w:rPr>
        <w:t>Υ</w:t>
      </w:r>
      <w:r w:rsidRPr="00772A0C">
        <w:rPr>
          <w:rFonts w:asciiTheme="minorHAnsi" w:hAnsiTheme="minorHAnsi" w:cstheme="minorHAnsi"/>
          <w:sz w:val="22"/>
          <w:szCs w:val="22"/>
          <w:lang w:val="el-GR"/>
        </w:rPr>
        <w:t xml:space="preserve">πουργείου </w:t>
      </w:r>
      <w:r>
        <w:rPr>
          <w:rFonts w:asciiTheme="minorHAnsi" w:hAnsiTheme="minorHAnsi" w:cstheme="minorHAnsi"/>
          <w:sz w:val="22"/>
          <w:szCs w:val="22"/>
          <w:lang w:val="el-GR"/>
        </w:rPr>
        <w:t>Ο</w:t>
      </w:r>
      <w:r w:rsidRPr="00772A0C">
        <w:rPr>
          <w:rFonts w:asciiTheme="minorHAnsi" w:hAnsiTheme="minorHAnsi" w:cstheme="minorHAnsi"/>
          <w:sz w:val="22"/>
          <w:szCs w:val="22"/>
          <w:lang w:val="el-GR"/>
        </w:rPr>
        <w:t xml:space="preserve">ικονομικών εναντιώθηκαν στη βία της κρατικής καταστολής και έδειξαν ότι έχει το ίδιο πρόσωπο, φορά το ίδιο κράνος, χτυπά με την ίδια γροθιά, απέναντι σε όποιον και όποια υψώνει τη φωνή για να διεκδικήσει δικαιώματα που καταργούνται.  </w:t>
      </w:r>
    </w:p>
    <w:p w:rsidR="00EE5AC5" w:rsidRPr="00772A0C" w:rsidRDefault="00EE5AC5" w:rsidP="00EE5AC5">
      <w:pPr>
        <w:pStyle w:val="a5"/>
        <w:jc w:val="center"/>
        <w:rPr>
          <w:rFonts w:asciiTheme="minorHAnsi" w:hAnsiTheme="minorHAnsi" w:cstheme="minorHAnsi"/>
          <w:b/>
          <w:bCs/>
          <w:sz w:val="28"/>
          <w:szCs w:val="28"/>
          <w:lang w:val="el-GR"/>
        </w:rPr>
      </w:pPr>
      <w:r w:rsidRPr="00772A0C">
        <w:rPr>
          <w:rFonts w:asciiTheme="minorHAnsi" w:hAnsiTheme="minorHAnsi" w:cstheme="minorHAnsi"/>
          <w:b/>
          <w:bCs/>
          <w:sz w:val="28"/>
          <w:szCs w:val="28"/>
          <w:lang w:val="el-GR"/>
        </w:rPr>
        <w:t>Να πάψει κάθε δίωξη κατά των αγωνιζόμενων καθαριστριών</w:t>
      </w:r>
    </w:p>
    <w:p w:rsidR="00EE5AC5" w:rsidRDefault="00EE5AC5" w:rsidP="00EE5AC5">
      <w:pPr>
        <w:pStyle w:val="a5"/>
        <w:jc w:val="center"/>
        <w:rPr>
          <w:rFonts w:asciiTheme="minorHAnsi" w:hAnsiTheme="minorHAnsi" w:cstheme="minorHAnsi"/>
          <w:b/>
          <w:bCs/>
          <w:sz w:val="28"/>
          <w:szCs w:val="28"/>
          <w:lang w:val="el-GR"/>
        </w:rPr>
      </w:pPr>
      <w:r w:rsidRPr="00772A0C">
        <w:rPr>
          <w:rFonts w:asciiTheme="minorHAnsi" w:hAnsiTheme="minorHAnsi" w:cstheme="minorHAnsi"/>
          <w:b/>
          <w:bCs/>
          <w:sz w:val="28"/>
          <w:szCs w:val="28"/>
          <w:lang w:val="el-GR"/>
        </w:rPr>
        <w:t>Ζητάμε την παραδειγματική τιμωρία του άνδρα των ΜΑΤ που χτύπησε</w:t>
      </w:r>
    </w:p>
    <w:p w:rsidR="00EE5AC5" w:rsidRPr="00772A0C" w:rsidRDefault="00EE5AC5" w:rsidP="00EE5AC5">
      <w:pPr>
        <w:pStyle w:val="a5"/>
        <w:jc w:val="center"/>
        <w:rPr>
          <w:rFonts w:asciiTheme="minorHAnsi" w:hAnsiTheme="minorHAnsi" w:cstheme="minorHAnsi"/>
          <w:sz w:val="28"/>
          <w:szCs w:val="28"/>
          <w:lang w:val="el-GR"/>
        </w:rPr>
      </w:pPr>
      <w:bookmarkStart w:id="0" w:name="_GoBack"/>
      <w:bookmarkEnd w:id="0"/>
      <w:r w:rsidRPr="00772A0C">
        <w:rPr>
          <w:rFonts w:asciiTheme="minorHAnsi" w:hAnsiTheme="minorHAnsi" w:cstheme="minorHAnsi"/>
          <w:b/>
          <w:bCs/>
          <w:sz w:val="28"/>
          <w:szCs w:val="28"/>
          <w:lang w:val="el-GR"/>
        </w:rPr>
        <w:t xml:space="preserve"> την Ευαγγελία Αλεξάκη και Βάσω Γκόβα.</w:t>
      </w:r>
    </w:p>
    <w:p w:rsidR="00EE5AC5" w:rsidRPr="0066464E" w:rsidRDefault="00EE5AC5" w:rsidP="00EE5AC5">
      <w:pPr>
        <w:rPr>
          <w:rFonts w:ascii="Century Gothic" w:hAnsi="Century Gothic"/>
        </w:rPr>
      </w:pPr>
    </w:p>
    <w:p w:rsidR="00EE5AC5" w:rsidRPr="00772A0C" w:rsidRDefault="00EE5AC5" w:rsidP="00EE5AC5">
      <w:pPr>
        <w:spacing w:after="120" w:line="264" w:lineRule="auto"/>
        <w:jc w:val="center"/>
        <w:rPr>
          <w:rFonts w:asciiTheme="minorHAnsi" w:hAnsiTheme="minorHAnsi" w:cstheme="minorHAnsi"/>
        </w:rPr>
      </w:pPr>
      <w:r w:rsidRPr="00FA1A29">
        <w:rPr>
          <w:rFonts w:asciiTheme="minorHAnsi" w:hAnsiTheme="minorHAnsi" w:cstheme="minorHAnsi"/>
        </w:rPr>
        <w:t>Για το Διοικητικό Συμβούλιο</w:t>
      </w:r>
    </w:p>
    <w:p w:rsidR="00EE5AC5" w:rsidRPr="00772A0C" w:rsidRDefault="00EE5AC5" w:rsidP="00EE5AC5">
      <w:pPr>
        <w:spacing w:after="120" w:line="264" w:lineRule="auto"/>
        <w:rPr>
          <w:rFonts w:asciiTheme="minorHAnsi" w:hAnsiTheme="minorHAnsi" w:cstheme="minorHAns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EE5AC5" w:rsidRPr="00FA1A29" w:rsidTr="008E6E25">
        <w:tc>
          <w:tcPr>
            <w:tcW w:w="4984" w:type="dxa"/>
          </w:tcPr>
          <w:p w:rsidR="00EE5AC5" w:rsidRPr="00FA1A29" w:rsidRDefault="00EE5AC5" w:rsidP="008E6E25">
            <w:pPr>
              <w:spacing w:after="120" w:line="264" w:lineRule="auto"/>
              <w:jc w:val="center"/>
              <w:rPr>
                <w:rFonts w:asciiTheme="minorHAnsi" w:hAnsiTheme="minorHAnsi" w:cstheme="minorHAnsi"/>
              </w:rPr>
            </w:pPr>
            <w:r w:rsidRPr="00FA1A29">
              <w:rPr>
                <w:rFonts w:asciiTheme="minorHAnsi" w:hAnsiTheme="minorHAnsi" w:cstheme="minorHAnsi"/>
                <w:noProof/>
                <w:sz w:val="22"/>
                <w:szCs w:val="22"/>
              </w:rPr>
              <w:drawing>
                <wp:anchor distT="0" distB="0" distL="114300" distR="114300" simplePos="0" relativeHeight="251661312" behindDoc="1" locked="0" layoutInCell="1" allowOverlap="1">
                  <wp:simplePos x="0" y="0"/>
                  <wp:positionH relativeFrom="column">
                    <wp:posOffset>2207895</wp:posOffset>
                  </wp:positionH>
                  <wp:positionV relativeFrom="paragraph">
                    <wp:posOffset>-412750</wp:posOffset>
                  </wp:positionV>
                  <wp:extent cx="1567815" cy="1508125"/>
                  <wp:effectExtent l="0" t="0" r="0" b="0"/>
                  <wp:wrapNone/>
                  <wp:docPr id="4" name="Picture 4" descr="sfra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agid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815" cy="1508125"/>
                          </a:xfrm>
                          <a:prstGeom prst="rect">
                            <a:avLst/>
                          </a:prstGeom>
                          <a:noFill/>
                          <a:ln>
                            <a:noFill/>
                          </a:ln>
                        </pic:spPr>
                      </pic:pic>
                    </a:graphicData>
                  </a:graphic>
                </wp:anchor>
              </w:drawing>
            </w:r>
            <w:r w:rsidRPr="00FA1A29">
              <w:rPr>
                <w:rFonts w:asciiTheme="minorHAnsi" w:hAnsiTheme="minorHAnsi" w:cstheme="minorHAnsi"/>
              </w:rPr>
              <w:t>Η Πρόεδρος</w:t>
            </w:r>
          </w:p>
        </w:tc>
        <w:tc>
          <w:tcPr>
            <w:tcW w:w="4984" w:type="dxa"/>
          </w:tcPr>
          <w:p w:rsidR="00EE5AC5" w:rsidRPr="00FA1A29" w:rsidRDefault="00EE5AC5" w:rsidP="008E6E25">
            <w:pPr>
              <w:spacing w:after="120" w:line="264" w:lineRule="auto"/>
              <w:jc w:val="center"/>
              <w:rPr>
                <w:rFonts w:asciiTheme="minorHAnsi" w:hAnsiTheme="minorHAnsi" w:cstheme="minorHAnsi"/>
              </w:rPr>
            </w:pPr>
            <w:r w:rsidRPr="00FA1A29">
              <w:rPr>
                <w:rFonts w:asciiTheme="minorHAnsi" w:hAnsiTheme="minorHAnsi" w:cstheme="minorHAnsi"/>
              </w:rPr>
              <w:t>Ο Γενικός Γραμματέας</w:t>
            </w:r>
          </w:p>
        </w:tc>
      </w:tr>
      <w:tr w:rsidR="00EE5AC5" w:rsidRPr="00FA1A29" w:rsidTr="008E6E25">
        <w:tc>
          <w:tcPr>
            <w:tcW w:w="4984" w:type="dxa"/>
          </w:tcPr>
          <w:p w:rsidR="00EE5AC5" w:rsidRPr="00FA1A29" w:rsidRDefault="00EE5AC5" w:rsidP="008E6E25">
            <w:pPr>
              <w:spacing w:after="120" w:line="264" w:lineRule="auto"/>
              <w:jc w:val="center"/>
              <w:rPr>
                <w:rFonts w:asciiTheme="minorHAnsi" w:hAnsiTheme="minorHAnsi" w:cstheme="minorHAnsi"/>
              </w:rPr>
            </w:pPr>
            <w:r w:rsidRPr="00FA1A29">
              <w:rPr>
                <w:rFonts w:asciiTheme="minorHAnsi" w:hAnsiTheme="minorHAnsi" w:cstheme="minorHAnsi"/>
                <w:b/>
                <w:bCs/>
                <w:noProof/>
                <w:color w:val="000000"/>
                <w:sz w:val="22"/>
                <w:szCs w:val="22"/>
              </w:rPr>
              <w:drawing>
                <wp:anchor distT="0" distB="0" distL="114300" distR="114300" simplePos="0" relativeHeight="251659264" behindDoc="1" locked="0" layoutInCell="1" allowOverlap="1">
                  <wp:simplePos x="0" y="0"/>
                  <wp:positionH relativeFrom="column">
                    <wp:posOffset>777240</wp:posOffset>
                  </wp:positionH>
                  <wp:positionV relativeFrom="paragraph">
                    <wp:posOffset>114935</wp:posOffset>
                  </wp:positionV>
                  <wp:extent cx="1429385" cy="568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85" cy="568325"/>
                          </a:xfrm>
                          <a:prstGeom prst="rect">
                            <a:avLst/>
                          </a:prstGeom>
                        </pic:spPr>
                      </pic:pic>
                    </a:graphicData>
                  </a:graphic>
                </wp:anchor>
              </w:drawing>
            </w:r>
            <w:r w:rsidRPr="00FA1A29">
              <w:rPr>
                <w:rFonts w:asciiTheme="minorHAnsi" w:hAnsiTheme="minorHAnsi" w:cstheme="minorHAnsi"/>
              </w:rPr>
              <w:t>Ζακλίν Γκόρου</w:t>
            </w:r>
          </w:p>
        </w:tc>
        <w:tc>
          <w:tcPr>
            <w:tcW w:w="4984" w:type="dxa"/>
          </w:tcPr>
          <w:p w:rsidR="00EE5AC5" w:rsidRPr="00FA1A29" w:rsidRDefault="00EE5AC5" w:rsidP="008E6E25">
            <w:pPr>
              <w:spacing w:after="120" w:line="264" w:lineRule="auto"/>
              <w:jc w:val="center"/>
              <w:rPr>
                <w:rFonts w:asciiTheme="minorHAnsi" w:hAnsiTheme="minorHAnsi" w:cstheme="minorHAnsi"/>
              </w:rPr>
            </w:pPr>
            <w:r w:rsidRPr="00FA1A29">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956337</wp:posOffset>
                  </wp:positionH>
                  <wp:positionV relativeFrom="paragraph">
                    <wp:posOffset>153912</wp:posOffset>
                  </wp:positionV>
                  <wp:extent cx="1040892" cy="5334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0892" cy="533400"/>
                          </a:xfrm>
                          <a:prstGeom prst="rect">
                            <a:avLst/>
                          </a:prstGeom>
                        </pic:spPr>
                      </pic:pic>
                    </a:graphicData>
                  </a:graphic>
                </wp:anchor>
              </w:drawing>
            </w:r>
            <w:r w:rsidRPr="00FA1A29">
              <w:rPr>
                <w:rFonts w:asciiTheme="minorHAnsi" w:hAnsiTheme="minorHAnsi" w:cstheme="minorHAnsi"/>
              </w:rPr>
              <w:t>Αλέξανδρος Γκουτζιούπας</w:t>
            </w:r>
          </w:p>
        </w:tc>
      </w:tr>
    </w:tbl>
    <w:p w:rsidR="00320DD6" w:rsidRPr="00EE5AC5" w:rsidRDefault="00320DD6">
      <w:pPr>
        <w:rPr>
          <w:lang w:val="en-US"/>
        </w:rPr>
      </w:pPr>
    </w:p>
    <w:sectPr w:rsidR="00320DD6" w:rsidRPr="00EE5AC5" w:rsidSect="00EE5AC5">
      <w:headerReference w:type="even" r:id="rId9"/>
      <w:headerReference w:type="default" r:id="rId10"/>
      <w:footerReference w:type="even" r:id="rId11"/>
      <w:footerReference w:type="default" r:id="rId12"/>
      <w:headerReference w:type="first" r:id="rId13"/>
      <w:footerReference w:type="first" r:id="rId14"/>
      <w:pgSz w:w="11906" w:h="16838"/>
      <w:pgMar w:top="142"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22" w:rsidRDefault="00872E22" w:rsidP="002F0A38">
      <w:r>
        <w:separator/>
      </w:r>
    </w:p>
  </w:endnote>
  <w:endnote w:type="continuationSeparator" w:id="1">
    <w:p w:rsidR="00872E22" w:rsidRDefault="00872E22" w:rsidP="002F0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22" w:rsidRDefault="00872E22" w:rsidP="002F0A38">
      <w:r>
        <w:separator/>
      </w:r>
    </w:p>
  </w:footnote>
  <w:footnote w:type="continuationSeparator" w:id="1">
    <w:p w:rsidR="00872E22" w:rsidRDefault="00872E22" w:rsidP="002F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07" w:rsidRDefault="00872E2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5AC5"/>
    <w:rsid w:val="00010369"/>
    <w:rsid w:val="000F2B4B"/>
    <w:rsid w:val="001924BB"/>
    <w:rsid w:val="002F0A38"/>
    <w:rsid w:val="00320DD6"/>
    <w:rsid w:val="004322AA"/>
    <w:rsid w:val="00563A07"/>
    <w:rsid w:val="00820D39"/>
    <w:rsid w:val="00872E22"/>
    <w:rsid w:val="00920400"/>
    <w:rsid w:val="00CB434B"/>
    <w:rsid w:val="00D4231A"/>
    <w:rsid w:val="00E9178A"/>
    <w:rsid w:val="00EC29ED"/>
    <w:rsid w:val="00EE5AC5"/>
    <w:rsid w:val="00F12B39"/>
    <w:rsid w:val="00F57865"/>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C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5AC5"/>
    <w:rPr>
      <w:i/>
      <w:iCs/>
    </w:rPr>
  </w:style>
  <w:style w:type="table" w:styleId="a4">
    <w:name w:val="Table Grid"/>
    <w:basedOn w:val="a1"/>
    <w:rsid w:val="00EE5AC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unhideWhenUsed/>
    <w:rsid w:val="00EE5AC5"/>
    <w:pPr>
      <w:suppressAutoHyphens/>
      <w:spacing w:after="140" w:line="288" w:lineRule="auto"/>
    </w:pPr>
    <w:rPr>
      <w:rFonts w:eastAsia="Arial Unicode MS"/>
      <w:lang w:val="en-US" w:eastAsia="zh-CN"/>
    </w:rPr>
  </w:style>
  <w:style w:type="character" w:customStyle="1" w:styleId="Char">
    <w:name w:val="Σώμα κειμένου Char"/>
    <w:basedOn w:val="a0"/>
    <w:link w:val="a5"/>
    <w:rsid w:val="00EE5AC5"/>
    <w:rPr>
      <w:rFonts w:ascii="Times New Roman" w:eastAsia="Arial Unicode MS" w:hAnsi="Times New Roman" w:cs="Times New Roman"/>
      <w:sz w:val="24"/>
      <w:szCs w:val="24"/>
      <w:lang w:val="en-US" w:eastAsia="zh-CN"/>
    </w:rPr>
  </w:style>
  <w:style w:type="paragraph" w:styleId="a6">
    <w:name w:val="header"/>
    <w:basedOn w:val="a"/>
    <w:link w:val="Char0"/>
    <w:rsid w:val="00EE5AC5"/>
    <w:pPr>
      <w:tabs>
        <w:tab w:val="center" w:pos="4153"/>
        <w:tab w:val="right" w:pos="8306"/>
      </w:tabs>
    </w:pPr>
  </w:style>
  <w:style w:type="character" w:customStyle="1" w:styleId="Char0">
    <w:name w:val="Κεφαλίδα Char"/>
    <w:basedOn w:val="a0"/>
    <w:link w:val="a6"/>
    <w:rsid w:val="00EE5AC5"/>
    <w:rPr>
      <w:rFonts w:ascii="Times New Roman" w:eastAsia="Times New Roman" w:hAnsi="Times New Roman" w:cs="Times New Roman"/>
      <w:sz w:val="24"/>
      <w:szCs w:val="24"/>
      <w:lang w:eastAsia="el-GR"/>
    </w:rPr>
  </w:style>
  <w:style w:type="paragraph" w:styleId="a7">
    <w:name w:val="footer"/>
    <w:basedOn w:val="a"/>
    <w:link w:val="Char1"/>
    <w:rsid w:val="00EE5AC5"/>
    <w:pPr>
      <w:tabs>
        <w:tab w:val="center" w:pos="4153"/>
        <w:tab w:val="right" w:pos="8306"/>
      </w:tabs>
    </w:pPr>
  </w:style>
  <w:style w:type="character" w:customStyle="1" w:styleId="Char1">
    <w:name w:val="Υποσέλιδο Char"/>
    <w:basedOn w:val="a0"/>
    <w:link w:val="a7"/>
    <w:rsid w:val="00EE5AC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2391</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2016-02-02T17:30:00Z</dcterms:created>
  <dcterms:modified xsi:type="dcterms:W3CDTF">2016-02-02T17:30:00Z</dcterms:modified>
</cp:coreProperties>
</file>